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30C77" w14:textId="2DF523D2" w:rsidR="0006016E" w:rsidRPr="00760279" w:rsidRDefault="0006016E" w:rsidP="00760279">
      <w:pPr>
        <w:jc w:val="center"/>
        <w:rPr>
          <w:rFonts w:ascii="コーポレート・ロゴ（ラウンド）" w:eastAsia="コーポレート・ロゴ（ラウンド）" w:hAnsi="コーポレート・ロゴ（ラウンド）"/>
          <w:sz w:val="44"/>
          <w:szCs w:val="48"/>
        </w:rPr>
      </w:pPr>
      <w:r w:rsidRPr="005A53A5">
        <w:rPr>
          <w:rFonts w:ascii="コーポレート・ロゴ（ラウンド）" w:eastAsia="コーポレート・ロゴ（ラウンド）" w:hAnsi="コーポレート・ロゴ（ラウンド）" w:hint="eastAsia"/>
          <w:sz w:val="44"/>
          <w:szCs w:val="48"/>
        </w:rPr>
        <w:t>津田このみ学園　子育て支援</w:t>
      </w:r>
      <w:r w:rsidR="00183B55">
        <w:rPr>
          <w:rFonts w:ascii="コーポレート・ロゴ（ラウンド）" w:eastAsia="コーポレート・ロゴ（ラウンド）" w:hAnsi="コーポレート・ロゴ（ラウンド）" w:hint="eastAsia"/>
          <w:sz w:val="44"/>
          <w:szCs w:val="48"/>
        </w:rPr>
        <w:t xml:space="preserve">　</w:t>
      </w:r>
      <w:r w:rsidR="005B07F3">
        <w:rPr>
          <w:rFonts w:ascii="コーポレート・ロゴ（ラウンド）" w:eastAsia="コーポレート・ロゴ（ラウンド）" w:hAnsi="コーポレート・ロゴ（ラウンド）" w:hint="eastAsia"/>
          <w:sz w:val="44"/>
          <w:szCs w:val="48"/>
        </w:rPr>
        <w:t>感染症対策のお願い</w:t>
      </w:r>
    </w:p>
    <w:p w14:paraId="6A655EE8" w14:textId="123C0849" w:rsidR="00965AEA" w:rsidRDefault="0006016E" w:rsidP="0006016E">
      <w:pPr>
        <w:jc w:val="center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674A29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感染</w:t>
      </w:r>
      <w:r w:rsidR="005B07F3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症</w:t>
      </w:r>
      <w:r w:rsidRPr="00674A29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対策として、以下のことを</w:t>
      </w:r>
      <w:r w:rsidR="005B07F3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お願いいたします</w:t>
      </w:r>
      <w:r w:rsidRPr="00674A29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。</w:t>
      </w:r>
    </w:p>
    <w:p w14:paraId="07EECF87" w14:textId="2416893A" w:rsidR="005B07F3" w:rsidRDefault="005B07F3" w:rsidP="0006016E">
      <w:pPr>
        <w:jc w:val="center"/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</w:pPr>
      <w:r>
        <w:rPr>
          <w:rFonts w:ascii="コーポレート・ロゴ（ラウンド）" w:eastAsia="コーポレート・ロゴ（ラウンド）" w:hAnsi="コーポレート・ロゴ（ラウンド）" w:hint="eastAsia"/>
          <w:noProof/>
          <w:sz w:val="36"/>
          <w:szCs w:val="40"/>
        </w:rPr>
        <w:drawing>
          <wp:anchor distT="0" distB="0" distL="114300" distR="114300" simplePos="0" relativeHeight="251658240" behindDoc="1" locked="0" layoutInCell="1" allowOverlap="1" wp14:anchorId="0E6DB3AF" wp14:editId="5DCA104C">
            <wp:simplePos x="0" y="0"/>
            <wp:positionH relativeFrom="page">
              <wp:posOffset>228600</wp:posOffset>
            </wp:positionH>
            <wp:positionV relativeFrom="paragraph">
              <wp:posOffset>95250</wp:posOffset>
            </wp:positionV>
            <wp:extent cx="7000875" cy="8543925"/>
            <wp:effectExtent l="0" t="0" r="9525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etit4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0875" cy="854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F3D5DB" w14:textId="7047A9FF" w:rsidR="0006016E" w:rsidRPr="0006016E" w:rsidRDefault="0006016E" w:rsidP="0006016E">
      <w:pPr>
        <w:jc w:val="center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</w:p>
    <w:p w14:paraId="4EF76D22" w14:textId="77777777" w:rsidR="005B07F3" w:rsidRDefault="00965AEA" w:rsidP="00517953">
      <w:pPr>
        <w:ind w:leftChars="500" w:left="1570" w:hangingChars="200" w:hanging="52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FB330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①　</w:t>
      </w:r>
      <w:r w:rsidRPr="004A1365">
        <w:rPr>
          <w:rFonts w:ascii="HG丸ｺﾞｼｯｸM-PRO" w:eastAsia="HG丸ｺﾞｼｯｸM-PRO" w:hAnsi="HG丸ｺﾞｼｯｸM-PRO" w:hint="eastAsia"/>
          <w:b/>
          <w:bCs/>
          <w:color w:val="FF0000"/>
          <w:sz w:val="26"/>
          <w:szCs w:val="26"/>
        </w:rPr>
        <w:t>利用前に、利用登録が必要</w:t>
      </w:r>
      <w:r w:rsidRPr="00FB3305">
        <w:rPr>
          <w:rFonts w:ascii="HG丸ｺﾞｼｯｸM-PRO" w:eastAsia="HG丸ｺﾞｼｯｸM-PRO" w:hAnsi="HG丸ｺﾞｼｯｸM-PRO" w:hint="eastAsia"/>
          <w:sz w:val="26"/>
          <w:szCs w:val="26"/>
        </w:rPr>
        <w:t>となります。</w:t>
      </w:r>
      <w:r w:rsidR="00517953">
        <w:rPr>
          <w:rFonts w:ascii="HG丸ｺﾞｼｯｸM-PRO" w:eastAsia="HG丸ｺﾞｼｯｸM-PRO" w:hAnsi="HG丸ｺﾞｼｯｸM-PRO" w:hint="eastAsia"/>
          <w:sz w:val="26"/>
          <w:szCs w:val="26"/>
        </w:rPr>
        <w:t>登録されていない方のご同伴、</w:t>
      </w:r>
    </w:p>
    <w:p w14:paraId="2B291611" w14:textId="0F9B2C19" w:rsidR="00965AEA" w:rsidRPr="00FB3305" w:rsidRDefault="00517953" w:rsidP="005B07F3">
      <w:pPr>
        <w:ind w:leftChars="700" w:left="1470" w:firstLineChars="50" w:firstLine="13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付き添いはご遠慮ください。</w:t>
      </w:r>
    </w:p>
    <w:p w14:paraId="2FD4F8EA" w14:textId="3AF14B21" w:rsidR="00965AEA" w:rsidRPr="00FB3305" w:rsidRDefault="00965AEA" w:rsidP="005B07F3">
      <w:pPr>
        <w:jc w:val="left"/>
        <w:rPr>
          <w:rFonts w:ascii="HG丸ｺﾞｼｯｸM-PRO" w:eastAsia="HG丸ｺﾞｼｯｸM-PRO" w:hAnsi="HG丸ｺﾞｼｯｸM-PRO" w:hint="eastAsia"/>
          <w:sz w:val="26"/>
          <w:szCs w:val="26"/>
        </w:rPr>
      </w:pPr>
      <w:r w:rsidRPr="00FB330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>
        <w:rPr>
          <w:rFonts w:ascii="HG丸ｺﾞｼｯｸM-PRO" w:eastAsia="HG丸ｺﾞｼｯｸM-PRO" w:hAnsi="HG丸ｺﾞｼｯｸM-PRO"/>
          <w:sz w:val="26"/>
          <w:szCs w:val="26"/>
        </w:rPr>
        <w:t xml:space="preserve">       </w:t>
      </w:r>
      <w:r w:rsidRPr="00FB3305">
        <w:rPr>
          <w:rFonts w:ascii="HG丸ｺﾞｼｯｸM-PRO" w:eastAsia="HG丸ｺﾞｼｯｸM-PRO" w:hAnsi="HG丸ｺﾞｼｯｸM-PRO" w:hint="eastAsia"/>
          <w:sz w:val="26"/>
          <w:szCs w:val="26"/>
        </w:rPr>
        <w:t>・利用した方に連絡が必要になった場合に使用します。</w:t>
      </w:r>
    </w:p>
    <w:p w14:paraId="185DF630" w14:textId="77777777" w:rsidR="00965AEA" w:rsidRPr="00FB3305" w:rsidRDefault="00965AEA" w:rsidP="00965AEA">
      <w:pPr>
        <w:ind w:firstLineChars="400" w:firstLine="1040"/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19B6DF93" w14:textId="09EA86EB" w:rsidR="00965AEA" w:rsidRPr="00FB3305" w:rsidRDefault="005B07F3" w:rsidP="005B07F3">
      <w:pPr>
        <w:ind w:leftChars="473" w:left="1513" w:hangingChars="200" w:hanging="52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②</w:t>
      </w:r>
      <w:r w:rsidR="00965AEA" w:rsidRPr="00FB330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家を出る前に検温をしてください。体温が</w:t>
      </w:r>
      <w:r w:rsidR="00965AEA" w:rsidRPr="00FB3305">
        <w:rPr>
          <w:rFonts w:ascii="HG丸ｺﾞｼｯｸM-PRO" w:eastAsia="HG丸ｺﾞｼｯｸM-PRO" w:hAnsi="HG丸ｺﾞｼｯｸM-PRO"/>
          <w:sz w:val="26"/>
          <w:szCs w:val="26"/>
        </w:rPr>
        <w:t xml:space="preserve"> 37.</w:t>
      </w:r>
      <w:r w:rsidR="0039578A">
        <w:rPr>
          <w:rFonts w:ascii="HG丸ｺﾞｼｯｸM-PRO" w:eastAsia="HG丸ｺﾞｼｯｸM-PRO" w:hAnsi="HG丸ｺﾞｼｯｸM-PRO"/>
          <w:sz w:val="26"/>
          <w:szCs w:val="26"/>
        </w:rPr>
        <w:t>0</w:t>
      </w:r>
      <w:r w:rsidR="00965AEA" w:rsidRPr="00FB3305">
        <w:rPr>
          <w:rFonts w:ascii="HG丸ｺﾞｼｯｸM-PRO" w:eastAsia="HG丸ｺﾞｼｯｸM-PRO" w:hAnsi="HG丸ｺﾞｼｯｸM-PRO"/>
          <w:sz w:val="26"/>
          <w:szCs w:val="26"/>
        </w:rPr>
        <w:t xml:space="preserve"> 度以上または平熱比</w:t>
      </w:r>
      <w:r w:rsidR="00965AEA">
        <w:rPr>
          <w:rFonts w:ascii="HG丸ｺﾞｼｯｸM-PRO" w:eastAsia="HG丸ｺﾞｼｯｸM-PRO" w:hAnsi="HG丸ｺﾞｼｯｸM-PRO" w:hint="eastAsia"/>
          <w:sz w:val="26"/>
          <w:szCs w:val="26"/>
        </w:rPr>
        <w:t>+</w:t>
      </w:r>
      <w:r w:rsidR="00965AEA" w:rsidRPr="00FB3305">
        <w:rPr>
          <w:rFonts w:ascii="HG丸ｺﾞｼｯｸM-PRO" w:eastAsia="HG丸ｺﾞｼｯｸM-PRO" w:hAnsi="HG丸ｺﾞｼｯｸM-PRO"/>
          <w:sz w:val="26"/>
          <w:szCs w:val="26"/>
        </w:rPr>
        <w:t>1</w:t>
      </w:r>
      <w:r w:rsidR="00965AE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℃ 　</w:t>
      </w:r>
      <w:r w:rsidR="00965AEA" w:rsidRPr="00FB3305">
        <w:rPr>
          <w:rFonts w:ascii="HG丸ｺﾞｼｯｸM-PRO" w:eastAsia="HG丸ｺﾞｼｯｸM-PRO" w:hAnsi="HG丸ｺﾞｼｯｸM-PRO"/>
          <w:sz w:val="26"/>
          <w:szCs w:val="26"/>
        </w:rPr>
        <w:t>を超える場合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や</w:t>
      </w:r>
      <w:r w:rsidR="00965AEA" w:rsidRPr="00FB3305">
        <w:rPr>
          <w:rFonts w:ascii="HG丸ｺﾞｼｯｸM-PRO" w:eastAsia="HG丸ｺﾞｼｯｸM-PRO" w:hAnsi="HG丸ｺﾞｼｯｸM-PRO"/>
          <w:sz w:val="26"/>
          <w:szCs w:val="26"/>
        </w:rPr>
        <w:t>体調がすぐれない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場合は、</w:t>
      </w:r>
      <w:r w:rsidR="00965AEA" w:rsidRPr="00FB3305">
        <w:rPr>
          <w:rFonts w:ascii="HG丸ｺﾞｼｯｸM-PRO" w:eastAsia="HG丸ｺﾞｼｯｸM-PRO" w:hAnsi="HG丸ｺﾞｼｯｸM-PRO"/>
          <w:sz w:val="26"/>
          <w:szCs w:val="26"/>
        </w:rPr>
        <w:t xml:space="preserve">ご利用を控えてください。 </w:t>
      </w:r>
    </w:p>
    <w:p w14:paraId="337AA895" w14:textId="1E416F4A" w:rsidR="00965AEA" w:rsidRPr="00FB3305" w:rsidRDefault="00965AEA" w:rsidP="005B07F3">
      <w:pPr>
        <w:ind w:leftChars="900" w:left="2150" w:hangingChars="100" w:hanging="26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FB3305">
        <w:rPr>
          <w:rFonts w:ascii="HG丸ｺﾞｼｯｸM-PRO" w:eastAsia="HG丸ｺﾞｼｯｸM-PRO" w:hAnsi="HG丸ｺﾞｼｯｸM-PRO" w:hint="eastAsia"/>
          <w:sz w:val="26"/>
          <w:szCs w:val="26"/>
        </w:rPr>
        <w:t>・同居の家族や身近な知人に感染が疑われる場合も</w:t>
      </w:r>
      <w:r w:rsidR="005B07F3">
        <w:rPr>
          <w:rFonts w:ascii="HG丸ｺﾞｼｯｸM-PRO" w:eastAsia="HG丸ｺﾞｼｯｸM-PRO" w:hAnsi="HG丸ｺﾞｼｯｸM-PRO" w:hint="eastAsia"/>
          <w:sz w:val="26"/>
          <w:szCs w:val="26"/>
        </w:rPr>
        <w:t>ご</w:t>
      </w:r>
      <w:r w:rsidRPr="00FB3305">
        <w:rPr>
          <w:rFonts w:ascii="HG丸ｺﾞｼｯｸM-PRO" w:eastAsia="HG丸ｺﾞｼｯｸM-PRO" w:hAnsi="HG丸ｺﾞｼｯｸM-PRO" w:hint="eastAsia"/>
          <w:sz w:val="26"/>
          <w:szCs w:val="26"/>
        </w:rPr>
        <w:t>利用</w:t>
      </w:r>
      <w:r w:rsidR="005B07F3">
        <w:rPr>
          <w:rFonts w:ascii="HG丸ｺﾞｼｯｸM-PRO" w:eastAsia="HG丸ｺﾞｼｯｸM-PRO" w:hAnsi="HG丸ｺﾞｼｯｸM-PRO" w:hint="eastAsia"/>
          <w:sz w:val="26"/>
          <w:szCs w:val="26"/>
        </w:rPr>
        <w:t>を控えてください。</w:t>
      </w:r>
    </w:p>
    <w:p w14:paraId="03A22F3A" w14:textId="77777777" w:rsidR="00965AEA" w:rsidRPr="00FB3305" w:rsidRDefault="00965AEA" w:rsidP="00965AEA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7FFA8867" w14:textId="7B71FF29" w:rsidR="00965AEA" w:rsidRPr="00FB3305" w:rsidRDefault="005B07F3" w:rsidP="005D3E14">
      <w:pPr>
        <w:ind w:firstLineChars="400" w:firstLine="104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③</w:t>
      </w:r>
      <w:r w:rsidR="00965AEA" w:rsidRPr="00FB330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来園時や帰園時には、手指の消毒か手洗いをお願いします</w:t>
      </w:r>
      <w:r w:rsidR="00E128F9"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</w:p>
    <w:p w14:paraId="494FCA6F" w14:textId="77777777" w:rsidR="00965AEA" w:rsidRPr="00FB3305" w:rsidRDefault="00965AEA" w:rsidP="00965AEA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1515D746" w14:textId="0CFABE5D" w:rsidR="00965AEA" w:rsidRDefault="005B07F3" w:rsidP="005D3E14">
      <w:pPr>
        <w:ind w:leftChars="200" w:left="420" w:firstLineChars="250" w:firstLine="65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④</w:t>
      </w:r>
      <w:r w:rsidR="00965AEA" w:rsidRPr="00FB330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大人は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必要に応じて</w:t>
      </w:r>
      <w:r w:rsidR="00965AEA" w:rsidRPr="00FB3305">
        <w:rPr>
          <w:rFonts w:ascii="HG丸ｺﾞｼｯｸM-PRO" w:eastAsia="HG丸ｺﾞｼｯｸM-PRO" w:hAnsi="HG丸ｺﾞｼｯｸM-PRO" w:hint="eastAsia"/>
          <w:sz w:val="26"/>
          <w:szCs w:val="26"/>
        </w:rPr>
        <w:t>マスクを着用し、咳エチケットにご協力お願いします。</w:t>
      </w:r>
    </w:p>
    <w:p w14:paraId="7B0CEFE8" w14:textId="77777777" w:rsidR="00965AEA" w:rsidRPr="00FB3305" w:rsidRDefault="00965AEA" w:rsidP="00965AEA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3A5C8FC5" w14:textId="04D6052B" w:rsidR="00965AEA" w:rsidRDefault="005B07F3" w:rsidP="005D3E14">
      <w:pPr>
        <w:ind w:leftChars="200" w:left="420" w:firstLineChars="250" w:firstLine="65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⑤</w:t>
      </w:r>
      <w:r w:rsidR="00965AEA" w:rsidRPr="00FB330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お子さんが、おもちゃを口にいれないように見守りをしてください。</w:t>
      </w:r>
    </w:p>
    <w:p w14:paraId="0C04461F" w14:textId="77777777" w:rsidR="00965AEA" w:rsidRPr="00FB3305" w:rsidRDefault="00965AEA" w:rsidP="005D3E14">
      <w:pPr>
        <w:ind w:leftChars="200" w:left="420" w:firstLineChars="450" w:firstLine="117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FB3305">
        <w:rPr>
          <w:rFonts w:ascii="HG丸ｺﾞｼｯｸM-PRO" w:eastAsia="HG丸ｺﾞｼｯｸM-PRO" w:hAnsi="HG丸ｺﾞｼｯｸM-PRO" w:hint="eastAsia"/>
          <w:sz w:val="26"/>
          <w:szCs w:val="26"/>
        </w:rPr>
        <w:t>また手指を舐めた場合は、手洗いをしてください。</w:t>
      </w:r>
    </w:p>
    <w:p w14:paraId="39E46C52" w14:textId="77777777" w:rsidR="00B222D2" w:rsidRDefault="00965AEA" w:rsidP="00B222D2">
      <w:pPr>
        <w:ind w:leftChars="600" w:left="1260" w:firstLineChars="400" w:firstLine="104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FB3305">
        <w:rPr>
          <w:rFonts w:ascii="HG丸ｺﾞｼｯｸM-PRO" w:eastAsia="HG丸ｺﾞｼｯｸM-PRO" w:hAnsi="HG丸ｺﾞｼｯｸM-PRO" w:hint="eastAsia"/>
          <w:sz w:val="26"/>
          <w:szCs w:val="26"/>
        </w:rPr>
        <w:t>・お子さんが口に入れたおもちゃや、舐めた指で</w:t>
      </w:r>
      <w:r w:rsidR="00B222D2">
        <w:rPr>
          <w:rFonts w:ascii="HG丸ｺﾞｼｯｸM-PRO" w:eastAsia="HG丸ｺﾞｼｯｸM-PRO" w:hAnsi="HG丸ｺﾞｼｯｸM-PRO" w:hint="eastAsia"/>
          <w:sz w:val="26"/>
          <w:szCs w:val="26"/>
        </w:rPr>
        <w:t>触った</w:t>
      </w:r>
      <w:r w:rsidRPr="00FB3305">
        <w:rPr>
          <w:rFonts w:ascii="HG丸ｺﾞｼｯｸM-PRO" w:eastAsia="HG丸ｺﾞｼｯｸM-PRO" w:hAnsi="HG丸ｺﾞｼｯｸM-PRO" w:hint="eastAsia"/>
          <w:sz w:val="26"/>
          <w:szCs w:val="26"/>
        </w:rPr>
        <w:t>おもちゃは</w:t>
      </w:r>
    </w:p>
    <w:p w14:paraId="548C3276" w14:textId="01EE9C07" w:rsidR="00965AEA" w:rsidRPr="00FB3305" w:rsidRDefault="00965AEA" w:rsidP="00B222D2">
      <w:pPr>
        <w:ind w:leftChars="600" w:left="1260" w:firstLineChars="500" w:firstLine="130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FB3305">
        <w:rPr>
          <w:rFonts w:ascii="HG丸ｺﾞｼｯｸM-PRO" w:eastAsia="HG丸ｺﾞｼｯｸM-PRO" w:hAnsi="HG丸ｺﾞｼｯｸM-PRO" w:hint="eastAsia"/>
          <w:sz w:val="26"/>
          <w:szCs w:val="26"/>
        </w:rPr>
        <w:t>消毒しますので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、</w:t>
      </w:r>
      <w:r w:rsidRPr="00FB3305">
        <w:rPr>
          <w:rFonts w:ascii="HG丸ｺﾞｼｯｸM-PRO" w:eastAsia="HG丸ｺﾞｼｯｸM-PRO" w:hAnsi="HG丸ｺﾞｼｯｸM-PRO" w:hint="eastAsia"/>
          <w:sz w:val="26"/>
          <w:szCs w:val="26"/>
        </w:rPr>
        <w:t>指定の回収カゴに入れてください。</w:t>
      </w:r>
      <w:r w:rsidRPr="00FB3305">
        <w:rPr>
          <w:rFonts w:ascii="HG丸ｺﾞｼｯｸM-PRO" w:eastAsia="HG丸ｺﾞｼｯｸM-PRO" w:hAnsi="HG丸ｺﾞｼｯｸM-PRO"/>
          <w:sz w:val="26"/>
          <w:szCs w:val="26"/>
        </w:rPr>
        <w:t xml:space="preserve"> </w:t>
      </w:r>
    </w:p>
    <w:p w14:paraId="2178B661" w14:textId="55583896" w:rsidR="00965AEA" w:rsidRPr="00FB3305" w:rsidRDefault="00965AEA" w:rsidP="00517953">
      <w:pPr>
        <w:ind w:leftChars="1100" w:left="2570" w:hangingChars="100" w:hanging="26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FB3305">
        <w:rPr>
          <w:rFonts w:ascii="HG丸ｺﾞｼｯｸM-PRO" w:eastAsia="HG丸ｺﾞｼｯｸM-PRO" w:hAnsi="HG丸ｺﾞｼｯｸM-PRO" w:hint="eastAsia"/>
          <w:sz w:val="26"/>
          <w:szCs w:val="26"/>
        </w:rPr>
        <w:t>・舐めた指で触った場所</w:t>
      </w:r>
      <w:r w:rsidR="00517953">
        <w:rPr>
          <w:rFonts w:ascii="HG丸ｺﾞｼｯｸM-PRO" w:eastAsia="HG丸ｺﾞｼｯｸM-PRO" w:hAnsi="HG丸ｺﾞｼｯｸM-PRO" w:hint="eastAsia"/>
          <w:sz w:val="26"/>
          <w:szCs w:val="26"/>
        </w:rPr>
        <w:t>は</w:t>
      </w:r>
      <w:r w:rsidRPr="00FB3305">
        <w:rPr>
          <w:rFonts w:ascii="HG丸ｺﾞｼｯｸM-PRO" w:eastAsia="HG丸ｺﾞｼｯｸM-PRO" w:hAnsi="HG丸ｺﾞｼｯｸM-PRO" w:hint="eastAsia"/>
          <w:sz w:val="26"/>
          <w:szCs w:val="26"/>
        </w:rPr>
        <w:t>、</w:t>
      </w:r>
      <w:r w:rsidR="00517953">
        <w:rPr>
          <w:rFonts w:ascii="HG丸ｺﾞｼｯｸM-PRO" w:eastAsia="HG丸ｺﾞｼｯｸM-PRO" w:hAnsi="HG丸ｺﾞｼｯｸM-PRO" w:hint="eastAsia"/>
          <w:sz w:val="26"/>
          <w:szCs w:val="26"/>
        </w:rPr>
        <w:t>アルコールで消毒してください。</w:t>
      </w:r>
    </w:p>
    <w:p w14:paraId="2EF97517" w14:textId="77777777" w:rsidR="00965AEA" w:rsidRPr="00FB3305" w:rsidRDefault="00965AEA" w:rsidP="00965AEA">
      <w:pPr>
        <w:ind w:leftChars="500" w:left="1310" w:hangingChars="100" w:hanging="260"/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37C283AD" w14:textId="77777777" w:rsidR="005B07F3" w:rsidRDefault="005B07F3" w:rsidP="005B07F3">
      <w:pPr>
        <w:ind w:leftChars="500" w:left="1570" w:hangingChars="200" w:hanging="52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⑥</w:t>
      </w:r>
      <w:r w:rsidR="00965AEA" w:rsidRPr="00FB330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お友だち同士でも親子以外は、できる限り距離を保って遊ぶよう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に、</w:t>
      </w:r>
      <w:r w:rsidR="00965AEA" w:rsidRPr="00FB3305">
        <w:rPr>
          <w:rFonts w:ascii="HG丸ｺﾞｼｯｸM-PRO" w:eastAsia="HG丸ｺﾞｼｯｸM-PRO" w:hAnsi="HG丸ｺﾞｼｯｸM-PRO" w:hint="eastAsia"/>
          <w:sz w:val="26"/>
          <w:szCs w:val="26"/>
        </w:rPr>
        <w:t>心が</w:t>
      </w:r>
    </w:p>
    <w:p w14:paraId="31F07B12" w14:textId="28FB9256" w:rsidR="00965AEA" w:rsidRPr="00FB3305" w:rsidRDefault="00965AEA" w:rsidP="005B07F3">
      <w:pPr>
        <w:ind w:firstLineChars="600" w:firstLine="156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FB3305">
        <w:rPr>
          <w:rFonts w:ascii="HG丸ｺﾞｼｯｸM-PRO" w:eastAsia="HG丸ｺﾞｼｯｸM-PRO" w:hAnsi="HG丸ｺﾞｼｯｸM-PRO" w:hint="eastAsia"/>
          <w:sz w:val="26"/>
          <w:szCs w:val="26"/>
        </w:rPr>
        <w:t>け</w:t>
      </w:r>
      <w:r w:rsidR="005B07F3">
        <w:rPr>
          <w:rFonts w:ascii="HG丸ｺﾞｼｯｸM-PRO" w:eastAsia="HG丸ｺﾞｼｯｸM-PRO" w:hAnsi="HG丸ｺﾞｼｯｸM-PRO" w:hint="eastAsia"/>
          <w:sz w:val="26"/>
          <w:szCs w:val="26"/>
        </w:rPr>
        <w:t>て</w:t>
      </w:r>
      <w:r w:rsidRPr="00FB3305">
        <w:rPr>
          <w:rFonts w:ascii="HG丸ｺﾞｼｯｸM-PRO" w:eastAsia="HG丸ｺﾞｼｯｸM-PRO" w:hAnsi="HG丸ｺﾞｼｯｸM-PRO" w:hint="eastAsia"/>
          <w:sz w:val="26"/>
          <w:szCs w:val="26"/>
        </w:rPr>
        <w:t>ください。</w:t>
      </w:r>
      <w:r w:rsidRPr="00FB3305">
        <w:rPr>
          <w:rFonts w:ascii="HG丸ｺﾞｼｯｸM-PRO" w:eastAsia="HG丸ｺﾞｼｯｸM-PRO" w:hAnsi="HG丸ｺﾞｼｯｸM-PRO"/>
          <w:sz w:val="26"/>
          <w:szCs w:val="26"/>
        </w:rPr>
        <w:t xml:space="preserve"> </w:t>
      </w:r>
    </w:p>
    <w:p w14:paraId="71AE408C" w14:textId="77777777" w:rsidR="00965AEA" w:rsidRPr="00FB3305" w:rsidRDefault="00965AEA" w:rsidP="00965AEA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5B6470D0" w14:textId="77777777" w:rsidR="00965AEA" w:rsidRDefault="00965AEA" w:rsidP="00965AEA">
      <w:pPr>
        <w:ind w:leftChars="200" w:left="420" w:firstLineChars="1000" w:firstLine="260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FB3305">
        <w:rPr>
          <w:rFonts w:ascii="HG丸ｺﾞｼｯｸM-PRO" w:eastAsia="HG丸ｺﾞｼｯｸM-PRO" w:hAnsi="HG丸ｺﾞｼｯｸM-PRO" w:hint="eastAsia"/>
          <w:sz w:val="26"/>
          <w:szCs w:val="26"/>
        </w:rPr>
        <w:t>⑧　窓を開け放って換気しています。空調を利用する際も、</w:t>
      </w:r>
    </w:p>
    <w:p w14:paraId="442BB95F" w14:textId="77777777" w:rsidR="00965AEA" w:rsidRDefault="00965AEA" w:rsidP="00965AEA">
      <w:pPr>
        <w:ind w:leftChars="200" w:left="420" w:firstLineChars="1200" w:firstLine="312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FB3305">
        <w:rPr>
          <w:rFonts w:ascii="HG丸ｺﾞｼｯｸM-PRO" w:eastAsia="HG丸ｺﾞｼｯｸM-PRO" w:hAnsi="HG丸ｺﾞｼｯｸM-PRO" w:hint="eastAsia"/>
          <w:sz w:val="26"/>
          <w:szCs w:val="26"/>
        </w:rPr>
        <w:t>定期的に換気します。</w:t>
      </w:r>
      <w:r w:rsidRPr="00FB3305">
        <w:rPr>
          <w:rFonts w:ascii="HG丸ｺﾞｼｯｸM-PRO" w:eastAsia="HG丸ｺﾞｼｯｸM-PRO" w:hAnsi="HG丸ｺﾞｼｯｸM-PRO"/>
          <w:sz w:val="26"/>
          <w:szCs w:val="26"/>
        </w:rPr>
        <w:t>お子さんの衣服調整や、安全確保</w:t>
      </w:r>
    </w:p>
    <w:p w14:paraId="24D15391" w14:textId="5C734AAD" w:rsidR="00965AEA" w:rsidRPr="00FB3305" w:rsidRDefault="00965AEA" w:rsidP="00965AEA">
      <w:pPr>
        <w:ind w:leftChars="200" w:left="420" w:firstLineChars="1200" w:firstLine="312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FB3305">
        <w:rPr>
          <w:rFonts w:ascii="HG丸ｺﾞｼｯｸM-PRO" w:eastAsia="HG丸ｺﾞｼｯｸM-PRO" w:hAnsi="HG丸ｺﾞｼｯｸM-PRO"/>
          <w:sz w:val="26"/>
          <w:szCs w:val="26"/>
        </w:rPr>
        <w:t>等ご協力をお願いします</w:t>
      </w:r>
      <w:r w:rsidRPr="00FB3305"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</w:p>
    <w:p w14:paraId="0D7FAA5C" w14:textId="77777777" w:rsidR="00965AEA" w:rsidRPr="00FB3305" w:rsidRDefault="00965AEA" w:rsidP="00965AEA">
      <w:pPr>
        <w:ind w:left="520" w:hangingChars="200" w:hanging="520"/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09FCD4E1" w14:textId="77777777" w:rsidR="00965AEA" w:rsidRPr="004A1365" w:rsidRDefault="00965AEA" w:rsidP="00965AEA">
      <w:pPr>
        <w:ind w:leftChars="200" w:left="420" w:firstLineChars="1000" w:firstLine="2600"/>
        <w:jc w:val="left"/>
        <w:rPr>
          <w:rFonts w:ascii="HG丸ｺﾞｼｯｸM-PRO" w:eastAsia="HG丸ｺﾞｼｯｸM-PRO" w:hAnsi="HG丸ｺﾞｼｯｸM-PRO"/>
          <w:b/>
          <w:bCs/>
          <w:color w:val="FF0000"/>
          <w:sz w:val="26"/>
          <w:szCs w:val="26"/>
        </w:rPr>
      </w:pPr>
      <w:r w:rsidRPr="00FB330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⑨　</w:t>
      </w:r>
      <w:r w:rsidRPr="004A1365">
        <w:rPr>
          <w:rFonts w:ascii="HG丸ｺﾞｼｯｸM-PRO" w:eastAsia="HG丸ｺﾞｼｯｸM-PRO" w:hAnsi="HG丸ｺﾞｼｯｸM-PRO" w:hint="eastAsia"/>
          <w:b/>
          <w:bCs/>
          <w:color w:val="FF0000"/>
          <w:sz w:val="26"/>
          <w:szCs w:val="26"/>
        </w:rPr>
        <w:t>利用後に、体調の変化があった場合は、</w:t>
      </w:r>
    </w:p>
    <w:p w14:paraId="75B7463D" w14:textId="347FB147" w:rsidR="00965AEA" w:rsidRDefault="00965AEA" w:rsidP="00965AEA">
      <w:pPr>
        <w:ind w:leftChars="200" w:left="420" w:firstLineChars="1200" w:firstLine="3132"/>
        <w:jc w:val="left"/>
        <w:rPr>
          <w:rFonts w:ascii="HG丸ｺﾞｼｯｸM-PRO" w:eastAsia="HG丸ｺﾞｼｯｸM-PRO" w:hAnsi="HG丸ｺﾞｼｯｸM-PRO"/>
          <w:b/>
          <w:bCs/>
          <w:color w:val="FF0000"/>
          <w:sz w:val="26"/>
          <w:szCs w:val="26"/>
        </w:rPr>
      </w:pPr>
      <w:r w:rsidRPr="004A1365">
        <w:rPr>
          <w:rFonts w:ascii="HG丸ｺﾞｼｯｸM-PRO" w:eastAsia="HG丸ｺﾞｼｯｸM-PRO" w:hAnsi="HG丸ｺﾞｼｯｸM-PRO" w:hint="eastAsia"/>
          <w:b/>
          <w:bCs/>
          <w:color w:val="FF0000"/>
          <w:sz w:val="26"/>
          <w:szCs w:val="26"/>
        </w:rPr>
        <w:t>必ずご連絡ください。</w:t>
      </w:r>
    </w:p>
    <w:p w14:paraId="21C0C204" w14:textId="77777777" w:rsidR="00517953" w:rsidRPr="00FB3305" w:rsidRDefault="00517953" w:rsidP="00965AEA">
      <w:pPr>
        <w:ind w:leftChars="200" w:left="420" w:firstLineChars="1200" w:firstLine="3120"/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17B82FFA" w14:textId="77777777" w:rsidR="0006016E" w:rsidRDefault="0006016E" w:rsidP="0006016E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C811D7F" w14:textId="2675EE44" w:rsidR="005B07F3" w:rsidRDefault="0006016E" w:rsidP="005B07F3">
      <w:pPr>
        <w:ind w:leftChars="300" w:left="630" w:right="1040" w:firstLineChars="1050" w:firstLine="2730"/>
        <w:rPr>
          <w:rFonts w:ascii="HG丸ｺﾞｼｯｸM-PRO" w:eastAsia="HG丸ｺﾞｼｯｸM-PRO" w:hAnsi="HG丸ｺﾞｼｯｸM-PRO" w:hint="eastAsia"/>
          <w:sz w:val="26"/>
          <w:szCs w:val="26"/>
        </w:rPr>
      </w:pPr>
      <w:r w:rsidRPr="00FB3305">
        <w:rPr>
          <w:rFonts w:ascii="HG丸ｺﾞｼｯｸM-PRO" w:eastAsia="HG丸ｺﾞｼｯｸM-PRO" w:hAnsi="HG丸ｺﾞｼｯｸM-PRO" w:hint="eastAsia"/>
          <w:sz w:val="26"/>
          <w:szCs w:val="26"/>
        </w:rPr>
        <w:t>感染リスクはどこでもあります。</w:t>
      </w:r>
    </w:p>
    <w:p w14:paraId="5FCDC76C" w14:textId="45F32A6B" w:rsidR="00D16E26" w:rsidRPr="00965AEA" w:rsidRDefault="005B07F3" w:rsidP="005B07F3">
      <w:pPr>
        <w:ind w:firstLineChars="1300" w:firstLine="3380"/>
        <w:rPr>
          <w:rFonts w:ascii="コーポレート・ロゴ（ラウンド）" w:eastAsia="コーポレート・ロゴ（ラウンド）" w:hAnsi="コーポレート・ロゴ（ラウンド）"/>
          <w:sz w:val="36"/>
          <w:szCs w:val="40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それぞれ、</w:t>
      </w:r>
      <w:r w:rsidR="0006016E" w:rsidRPr="00FB3305">
        <w:rPr>
          <w:rFonts w:ascii="HG丸ｺﾞｼｯｸM-PRO" w:eastAsia="HG丸ｺﾞｼｯｸM-PRO" w:hAnsi="HG丸ｺﾞｼｯｸM-PRO" w:hint="eastAsia"/>
          <w:sz w:val="26"/>
          <w:szCs w:val="26"/>
        </w:rPr>
        <w:t>保護者の判断で利用してください。</w:t>
      </w:r>
    </w:p>
    <w:sectPr w:rsidR="00D16E26" w:rsidRPr="00965AEA" w:rsidSect="00D94D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A0A3C" w14:textId="77777777" w:rsidR="00984B9B" w:rsidRDefault="00984B9B" w:rsidP="004A1365">
      <w:r>
        <w:separator/>
      </w:r>
    </w:p>
  </w:endnote>
  <w:endnote w:type="continuationSeparator" w:id="0">
    <w:p w14:paraId="09702158" w14:textId="77777777" w:rsidR="00984B9B" w:rsidRDefault="00984B9B" w:rsidP="004A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コーポレート・ロゴ（ラウンド）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0DFE5" w14:textId="77777777" w:rsidR="00984B9B" w:rsidRDefault="00984B9B" w:rsidP="004A1365">
      <w:r>
        <w:separator/>
      </w:r>
    </w:p>
  </w:footnote>
  <w:footnote w:type="continuationSeparator" w:id="0">
    <w:p w14:paraId="1A074995" w14:textId="77777777" w:rsidR="00984B9B" w:rsidRDefault="00984B9B" w:rsidP="004A1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AB"/>
    <w:rsid w:val="0006016E"/>
    <w:rsid w:val="000B4678"/>
    <w:rsid w:val="00183B55"/>
    <w:rsid w:val="00245FEA"/>
    <w:rsid w:val="00271D57"/>
    <w:rsid w:val="0039578A"/>
    <w:rsid w:val="0044521F"/>
    <w:rsid w:val="004A1365"/>
    <w:rsid w:val="00517953"/>
    <w:rsid w:val="005A53A5"/>
    <w:rsid w:val="005B07F3"/>
    <w:rsid w:val="005D3E14"/>
    <w:rsid w:val="00612500"/>
    <w:rsid w:val="00674A29"/>
    <w:rsid w:val="006D4B4A"/>
    <w:rsid w:val="00760279"/>
    <w:rsid w:val="007B59CA"/>
    <w:rsid w:val="00965AEA"/>
    <w:rsid w:val="00984B9B"/>
    <w:rsid w:val="009A7419"/>
    <w:rsid w:val="00A76596"/>
    <w:rsid w:val="00AD04D3"/>
    <w:rsid w:val="00B222D2"/>
    <w:rsid w:val="00BC3778"/>
    <w:rsid w:val="00BD7B58"/>
    <w:rsid w:val="00D16E26"/>
    <w:rsid w:val="00D94DAB"/>
    <w:rsid w:val="00DD11F7"/>
    <w:rsid w:val="00E128F9"/>
    <w:rsid w:val="00E178A0"/>
    <w:rsid w:val="00ED29BB"/>
    <w:rsid w:val="00F04745"/>
    <w:rsid w:val="00FB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02E00"/>
  <w15:chartTrackingRefBased/>
  <w15:docId w15:val="{72480A45-C4C0-46B5-AFD3-F2E7B405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3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1365"/>
  </w:style>
  <w:style w:type="paragraph" w:styleId="a5">
    <w:name w:val="footer"/>
    <w:basedOn w:val="a"/>
    <w:link w:val="a6"/>
    <w:uiPriority w:val="99"/>
    <w:unhideWhenUsed/>
    <w:rsid w:val="004A13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1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津田このみ 学園</dc:creator>
  <cp:keywords/>
  <dc:description/>
  <cp:lastModifiedBy>津田このみ 学園</cp:lastModifiedBy>
  <cp:revision>4</cp:revision>
  <cp:lastPrinted>2020-07-08T23:57:00Z</cp:lastPrinted>
  <dcterms:created xsi:type="dcterms:W3CDTF">2023-03-28T04:39:00Z</dcterms:created>
  <dcterms:modified xsi:type="dcterms:W3CDTF">2023-03-28T04:49:00Z</dcterms:modified>
</cp:coreProperties>
</file>